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36" w:rsidRDefault="00B16E9E" w:rsidP="00F97F37">
      <w:pPr>
        <w:rPr>
          <w:rFonts w:ascii="Trebuchet MS" w:hAnsi="Trebuchet MS"/>
          <w:sz w:val="32"/>
          <w:szCs w:val="32"/>
        </w:rPr>
      </w:pPr>
      <w:bookmarkStart w:id="0" w:name="_Toc300664944"/>
      <w:bookmarkStart w:id="1" w:name="_GoBack"/>
      <w:bookmarkEnd w:id="1"/>
      <w:r>
        <w:rPr>
          <w:rFonts w:ascii="Trebuchet MS" w:hAnsi="Trebuchet MS"/>
          <w:sz w:val="32"/>
          <w:szCs w:val="32"/>
        </w:rPr>
        <w:t>B</w:t>
      </w:r>
      <w:r w:rsidR="009C7736" w:rsidRPr="00F97F37">
        <w:rPr>
          <w:rFonts w:ascii="Trebuchet MS" w:hAnsi="Trebuchet MS"/>
          <w:sz w:val="32"/>
          <w:szCs w:val="32"/>
        </w:rPr>
        <w:t>eoordelingsmodel</w:t>
      </w:r>
      <w:bookmarkEnd w:id="0"/>
      <w:r w:rsidR="009C7736" w:rsidRPr="00F97F37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Duits</w:t>
      </w:r>
      <w:r w:rsidR="009946B7" w:rsidRPr="00F97F37">
        <w:rPr>
          <w:rFonts w:ascii="Trebuchet MS" w:hAnsi="Trebuchet MS"/>
          <w:sz w:val="32"/>
          <w:szCs w:val="32"/>
        </w:rPr>
        <w:t xml:space="preserve">: </w:t>
      </w:r>
      <w:r w:rsidR="000F5C45">
        <w:rPr>
          <w:rFonts w:ascii="Trebuchet MS" w:hAnsi="Trebuchet MS"/>
          <w:sz w:val="32"/>
          <w:szCs w:val="32"/>
        </w:rPr>
        <w:t xml:space="preserve">Spreken </w:t>
      </w:r>
      <w:r>
        <w:rPr>
          <w:rFonts w:ascii="Trebuchet MS" w:hAnsi="Trebuchet MS"/>
          <w:sz w:val="32"/>
          <w:szCs w:val="32"/>
        </w:rPr>
        <w:t xml:space="preserve">op niveau </w:t>
      </w:r>
      <w:r w:rsidR="00857AE5">
        <w:rPr>
          <w:rFonts w:ascii="Trebuchet MS" w:hAnsi="Trebuchet MS"/>
          <w:sz w:val="32"/>
          <w:szCs w:val="32"/>
        </w:rPr>
        <w:t>A2</w:t>
      </w:r>
    </w:p>
    <w:p w:rsidR="000F5C45" w:rsidRDefault="000F5C45" w:rsidP="008D02B9">
      <w:pPr>
        <w:pStyle w:val="Kop5"/>
        <w:numPr>
          <w:ilvl w:val="0"/>
          <w:numId w:val="0"/>
        </w:numPr>
        <w:ind w:left="1008" w:hanging="1008"/>
      </w:pPr>
    </w:p>
    <w:p w:rsidR="00F97F37" w:rsidRPr="00D84780" w:rsidRDefault="00F97F37" w:rsidP="008D02B9">
      <w:pPr>
        <w:pStyle w:val="Kop5"/>
        <w:numPr>
          <w:ilvl w:val="0"/>
          <w:numId w:val="0"/>
        </w:numPr>
        <w:ind w:left="1008" w:hanging="1008"/>
        <w:rPr>
          <w:rFonts w:ascii="Trebuchet MS" w:hAnsi="Trebuchet MS"/>
          <w:b w:val="0"/>
          <w:sz w:val="24"/>
          <w:szCs w:val="24"/>
        </w:rPr>
      </w:pPr>
      <w:r w:rsidRPr="00D84780">
        <w:rPr>
          <w:rFonts w:ascii="Trebuchet MS" w:hAnsi="Trebuchet MS"/>
          <w:b w:val="0"/>
          <w:sz w:val="24"/>
          <w:szCs w:val="24"/>
        </w:rPr>
        <w:t>Kandidaat:……………………………………………………… Beoordelaar:………………………………………………………….. Datum:……………………………………</w:t>
      </w:r>
    </w:p>
    <w:p w:rsidR="00F97F37" w:rsidRPr="00F97F37" w:rsidRDefault="00F97F37" w:rsidP="00F97F37">
      <w:pPr>
        <w:rPr>
          <w:rFonts w:ascii="Trebuchet MS" w:hAnsi="Trebuchet MS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0434"/>
      </w:tblGrid>
      <w:tr w:rsidR="009C7736" w:rsidRPr="001A4485" w:rsidTr="00F97F37">
        <w:trPr>
          <w:trHeight w:val="412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C7736" w:rsidRDefault="001206A6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S</w:t>
            </w:r>
            <w:r w:rsidR="009C7736" w:rsidRPr="001A4485">
              <w:rPr>
                <w:rFonts w:ascii="Trebuchet MS" w:hAnsi="Trebuchet MS" w:cs="Calibri"/>
                <w:b/>
              </w:rPr>
              <w:t>tap 1</w:t>
            </w:r>
          </w:p>
          <w:p w:rsidR="009C7736" w:rsidRPr="001A4485" w:rsidRDefault="009C7736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</w:p>
        </w:tc>
      </w:tr>
      <w:tr w:rsidR="009C7736" w:rsidRPr="001A4485" w:rsidTr="00F97F37">
        <w:trPr>
          <w:trHeight w:val="162"/>
        </w:trPr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A6" w:rsidRDefault="001206A6" w:rsidP="000D53E1">
            <w:pPr>
              <w:pStyle w:val="Lijstalinea"/>
              <w:numPr>
                <w:ilvl w:val="0"/>
                <w:numId w:val="7"/>
              </w:numPr>
              <w:rPr>
                <w:rFonts w:ascii="Trebuchet MS" w:hAnsi="Trebuchet MS" w:cs="Calibri"/>
                <w:szCs w:val="18"/>
              </w:rPr>
            </w:pPr>
            <w:r w:rsidRPr="00855D2E">
              <w:rPr>
                <w:rFonts w:ascii="Trebuchet MS" w:hAnsi="Trebuchet MS" w:cs="Calibri"/>
                <w:szCs w:val="18"/>
              </w:rPr>
              <w:t xml:space="preserve">Het </w:t>
            </w:r>
            <w:r w:rsidR="00B16E9E">
              <w:rPr>
                <w:rFonts w:ascii="Trebuchet MS" w:hAnsi="Trebuchet MS" w:cs="Calibri"/>
                <w:szCs w:val="18"/>
              </w:rPr>
              <w:t>filmpje</w:t>
            </w:r>
            <w:r w:rsidRPr="00855D2E">
              <w:rPr>
                <w:rFonts w:ascii="Trebuchet MS" w:hAnsi="Trebuchet MS" w:cs="Calibri"/>
                <w:szCs w:val="18"/>
              </w:rPr>
              <w:t xml:space="preserve"> is voldoende </w:t>
            </w:r>
            <w:r w:rsidR="000D53E1">
              <w:rPr>
                <w:rFonts w:ascii="Trebuchet MS" w:hAnsi="Trebuchet MS" w:cs="Calibri"/>
                <w:szCs w:val="18"/>
              </w:rPr>
              <w:t>verstaanbaar</w:t>
            </w:r>
            <w:r w:rsidR="006B18A4">
              <w:rPr>
                <w:rFonts w:ascii="Trebuchet MS" w:hAnsi="Trebuchet MS" w:cs="Calibri"/>
                <w:szCs w:val="18"/>
              </w:rPr>
              <w:t xml:space="preserve"> om te beoordelen</w:t>
            </w:r>
          </w:p>
          <w:p w:rsidR="006B18A4" w:rsidRPr="006B18A4" w:rsidRDefault="006B18A4" w:rsidP="006B18A4">
            <w:pPr>
              <w:rPr>
                <w:rFonts w:ascii="Trebuchet MS" w:hAnsi="Trebuchet MS" w:cs="Calibri"/>
                <w:szCs w:val="18"/>
              </w:rPr>
            </w:pPr>
            <w:r>
              <w:rPr>
                <w:rFonts w:ascii="Trebuchet MS" w:hAnsi="Trebuchet MS" w:cs="Calibri"/>
                <w:szCs w:val="18"/>
              </w:rPr>
              <w:t>én</w:t>
            </w:r>
          </w:p>
          <w:p w:rsidR="009C7736" w:rsidRPr="001206A6" w:rsidRDefault="003335D2" w:rsidP="00B16E9E">
            <w:pPr>
              <w:pStyle w:val="Lijstalinea"/>
              <w:numPr>
                <w:ilvl w:val="0"/>
                <w:numId w:val="7"/>
              </w:numPr>
              <w:rPr>
                <w:rFonts w:ascii="Trebuchet MS" w:hAnsi="Trebuchet MS" w:cs="Calibri"/>
                <w:szCs w:val="18"/>
              </w:rPr>
            </w:pPr>
            <w:r>
              <w:rPr>
                <w:rFonts w:ascii="Trebuchet MS" w:hAnsi="Trebuchet MS" w:cs="Calibri"/>
                <w:szCs w:val="18"/>
              </w:rPr>
              <w:t xml:space="preserve">Het </w:t>
            </w:r>
            <w:r w:rsidR="00B16E9E">
              <w:rPr>
                <w:rFonts w:ascii="Trebuchet MS" w:hAnsi="Trebuchet MS" w:cs="Calibri"/>
                <w:szCs w:val="18"/>
              </w:rPr>
              <w:t>filmpje voldoet aan de gestelde eisen</w:t>
            </w:r>
            <w:r>
              <w:rPr>
                <w:rFonts w:ascii="Trebuchet MS" w:hAnsi="Trebuchet MS" w:cs="Calibri"/>
                <w:szCs w:val="18"/>
              </w:rPr>
              <w:t>.</w:t>
            </w:r>
            <w:r w:rsidR="00B16E9E">
              <w:rPr>
                <w:rFonts w:ascii="Trebuchet MS" w:hAnsi="Trebuchet MS" w:cs="Calibri"/>
                <w:szCs w:val="18"/>
              </w:rPr>
              <w:t xml:space="preserve"> (zie Wikiwijs</w:t>
            </w:r>
          </w:p>
        </w:tc>
        <w:tc>
          <w:tcPr>
            <w:tcW w:w="10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36" w:rsidRPr="001A4485" w:rsidRDefault="009C7736" w:rsidP="00B853C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  <w:r w:rsidRPr="001A4485">
              <w:rPr>
                <w:rFonts w:ascii="Trebuchet MS" w:hAnsi="Trebuchet MS" w:cs="Calibri"/>
                <w:sz w:val="18"/>
                <w:szCs w:val="18"/>
              </w:rPr>
              <w:t>Ja  &gt;  ga verder naar stap 2</w:t>
            </w:r>
          </w:p>
          <w:p w:rsidR="009C7736" w:rsidRPr="001A4485" w:rsidRDefault="009C7736" w:rsidP="00B853C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1206A6" w:rsidRPr="001A4485" w:rsidTr="000D53E1">
        <w:trPr>
          <w:trHeight w:val="814"/>
        </w:trPr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6A6" w:rsidRPr="001A4485" w:rsidRDefault="001206A6" w:rsidP="00B853C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0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A6" w:rsidRDefault="001206A6" w:rsidP="00B853C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  <w:r w:rsidRPr="001A4485">
              <w:rPr>
                <w:rFonts w:ascii="Trebuchet MS" w:hAnsi="Trebuchet MS" w:cs="Calibri"/>
                <w:sz w:val="18"/>
                <w:szCs w:val="18"/>
              </w:rPr>
              <w:t>Nee  &gt;  product niet verder beoordelen</w:t>
            </w:r>
          </w:p>
          <w:p w:rsidR="009435C5" w:rsidRDefault="009435C5" w:rsidP="00B853C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Motivatie: ……………………………………………………………</w:t>
            </w:r>
            <w:r w:rsidR="00F97F37">
              <w:rPr>
                <w:rFonts w:ascii="Trebuchet MS" w:hAnsi="Trebuchet MS" w:cs="Calibri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1206A6" w:rsidRPr="001A4485" w:rsidRDefault="009435C5" w:rsidP="001206A6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……………………………………………………………………………</w:t>
            </w:r>
            <w:r w:rsidR="00F97F37">
              <w:rPr>
                <w:rFonts w:ascii="Trebuchet MS" w:hAnsi="Trebuchet MS" w:cs="Calibri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9C7736" w:rsidRPr="001A4485" w:rsidRDefault="009C7736" w:rsidP="009C7736">
      <w:pPr>
        <w:rPr>
          <w:rFonts w:ascii="Trebuchet MS" w:hAnsi="Trebuchet MS" w:cs="Calibri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2"/>
        <w:gridCol w:w="3118"/>
      </w:tblGrid>
      <w:tr w:rsidR="00F97F37" w:rsidRPr="001A4485" w:rsidTr="00F97F37">
        <w:trPr>
          <w:trHeight w:val="69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97F37" w:rsidRDefault="00F97F37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Stap 2</w:t>
            </w:r>
          </w:p>
          <w:p w:rsidR="00F97F37" w:rsidRPr="007D47E4" w:rsidRDefault="00F97F37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97F37" w:rsidRPr="000A5DED" w:rsidRDefault="00F97F37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  <w:r w:rsidRPr="000A5DED">
              <w:rPr>
                <w:rFonts w:ascii="Trebuchet MS" w:hAnsi="Trebuchet MS" w:cs="Calibri"/>
                <w:b/>
              </w:rPr>
              <w:t>Onvoldoende-Voldoende-Goed</w:t>
            </w:r>
          </w:p>
          <w:p w:rsidR="00F97F37" w:rsidRPr="000A5DED" w:rsidRDefault="00F97F37" w:rsidP="00B853C6">
            <w:pPr>
              <w:spacing w:line="280" w:lineRule="atLeast"/>
              <w:rPr>
                <w:rFonts w:ascii="Trebuchet MS" w:hAnsi="Trebuchet MS" w:cs="Calibri"/>
                <w:b/>
              </w:rPr>
            </w:pPr>
            <w:r w:rsidRPr="000A5DED">
              <w:rPr>
                <w:rFonts w:ascii="Trebuchet MS" w:hAnsi="Trebuchet MS" w:cs="Calibri"/>
                <w:b/>
              </w:rPr>
              <w:t>0 – 1 – 2 punten</w:t>
            </w:r>
          </w:p>
        </w:tc>
      </w:tr>
      <w:tr w:rsidR="00857AE5" w:rsidRPr="001A4485" w:rsidTr="000D53E1">
        <w:trPr>
          <w:trHeight w:val="603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E5" w:rsidRPr="009F0FE1" w:rsidRDefault="00857AE5" w:rsidP="00857AE5">
            <w:pPr>
              <w:pStyle w:val="Lijstalinea"/>
              <w:numPr>
                <w:ilvl w:val="0"/>
                <w:numId w:val="11"/>
              </w:numPr>
              <w:rPr>
                <w:rFonts w:ascii="Trebuchet MS" w:hAnsi="Trebuchet MS" w:cs="Calibri"/>
                <w:szCs w:val="18"/>
                <w:u w:val="single"/>
              </w:rPr>
            </w:pPr>
            <w:r w:rsidRPr="009F0FE1">
              <w:rPr>
                <w:rFonts w:ascii="Trebuchet MS" w:hAnsi="Trebuchet MS" w:cs="Calibri"/>
                <w:szCs w:val="18"/>
                <w:u w:val="single"/>
              </w:rPr>
              <w:t>Opdracht</w:t>
            </w:r>
            <w:r>
              <w:rPr>
                <w:rFonts w:ascii="Trebuchet MS" w:hAnsi="Trebuchet MS" w:cs="Calibri"/>
                <w:szCs w:val="18"/>
                <w:u w:val="single"/>
              </w:rPr>
              <w:t>-</w:t>
            </w:r>
            <w:r w:rsidRPr="009F0FE1">
              <w:rPr>
                <w:rFonts w:ascii="Trebuchet MS" w:hAnsi="Trebuchet MS" w:cs="Calibri"/>
                <w:szCs w:val="18"/>
                <w:u w:val="single"/>
              </w:rPr>
              <w:t>specifieke inhoudskenmerken</w:t>
            </w:r>
          </w:p>
          <w:p w:rsidR="00857AE5" w:rsidRPr="00BA7B7E" w:rsidRDefault="00857AE5" w:rsidP="00B16E9E">
            <w:pPr>
              <w:pStyle w:val="Lijstalinea"/>
              <w:numPr>
                <w:ilvl w:val="0"/>
                <w:numId w:val="10"/>
              </w:numPr>
              <w:rPr>
                <w:rFonts w:ascii="Trebuchet MS" w:hAnsi="Trebuchet MS" w:cs="Calibri"/>
                <w:szCs w:val="18"/>
              </w:rPr>
            </w:pPr>
            <w:r w:rsidRPr="009F0FE1">
              <w:rPr>
                <w:rFonts w:ascii="Trebuchet MS" w:hAnsi="Trebuchet MS" w:cs="Calibri"/>
                <w:szCs w:val="18"/>
              </w:rPr>
              <w:t>Het</w:t>
            </w:r>
            <w:r>
              <w:rPr>
                <w:rFonts w:ascii="Trebuchet MS" w:hAnsi="Trebuchet MS" w:cs="Calibri"/>
                <w:szCs w:val="18"/>
              </w:rPr>
              <w:t>/de</w:t>
            </w:r>
            <w:r w:rsidRPr="009F0FE1">
              <w:rPr>
                <w:rFonts w:ascii="Trebuchet MS" w:hAnsi="Trebuchet MS" w:cs="Calibri"/>
                <w:szCs w:val="18"/>
              </w:rPr>
              <w:t xml:space="preserve"> spreekproduct</w:t>
            </w:r>
            <w:r>
              <w:rPr>
                <w:rFonts w:ascii="Trebuchet MS" w:hAnsi="Trebuchet MS" w:cs="Calibri"/>
                <w:szCs w:val="18"/>
              </w:rPr>
              <w:t>(en)</w:t>
            </w:r>
            <w:r w:rsidRPr="009F0FE1">
              <w:rPr>
                <w:rFonts w:ascii="Trebuchet MS" w:hAnsi="Trebuchet MS" w:cs="Calibri"/>
                <w:szCs w:val="18"/>
              </w:rPr>
              <w:t xml:space="preserve"> voldoet</w:t>
            </w:r>
            <w:r>
              <w:rPr>
                <w:rFonts w:ascii="Trebuchet MS" w:hAnsi="Trebuchet MS" w:cs="Calibri"/>
                <w:szCs w:val="18"/>
              </w:rPr>
              <w:t>(n)</w:t>
            </w:r>
            <w:r w:rsidRPr="009F0FE1">
              <w:rPr>
                <w:rFonts w:ascii="Trebuchet MS" w:hAnsi="Trebuchet MS" w:cs="Calibri"/>
                <w:szCs w:val="18"/>
              </w:rPr>
              <w:t xml:space="preserve"> aan </w:t>
            </w:r>
            <w:r>
              <w:rPr>
                <w:rFonts w:ascii="Trebuchet MS" w:hAnsi="Trebuchet MS" w:cs="Calibri"/>
                <w:szCs w:val="18"/>
              </w:rPr>
              <w:t xml:space="preserve">álle inhoudelijke </w:t>
            </w:r>
            <w:r w:rsidRPr="009F0FE1">
              <w:rPr>
                <w:rFonts w:ascii="Trebuchet MS" w:hAnsi="Trebuchet MS" w:cs="Calibri"/>
                <w:szCs w:val="18"/>
              </w:rPr>
              <w:t>eisen</w:t>
            </w:r>
            <w:r>
              <w:rPr>
                <w:rFonts w:ascii="Trebuchet MS" w:hAnsi="Trebuchet MS" w:cs="Calibri"/>
                <w:szCs w:val="18"/>
              </w:rPr>
              <w:t xml:space="preserve"> van de opdracht</w:t>
            </w:r>
            <w:r w:rsidRPr="009F0FE1">
              <w:rPr>
                <w:rFonts w:ascii="Trebuchet MS" w:hAnsi="Trebuchet MS" w:cs="Calibri"/>
                <w:szCs w:val="18"/>
              </w:rPr>
              <w:t xml:space="preserve"> zoals beschreven </w:t>
            </w:r>
            <w:r w:rsidR="00B16E9E">
              <w:rPr>
                <w:rFonts w:ascii="Trebuchet MS" w:hAnsi="Trebuchet MS" w:cs="Calibri"/>
                <w:szCs w:val="18"/>
              </w:rPr>
              <w:t>bij de ‘Werkwijze’ (zie Wikiwijs ‘Webquest Berlin’)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857AE5" w:rsidRPr="001A4485" w:rsidTr="000D53E1">
        <w:trPr>
          <w:trHeight w:val="555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E5" w:rsidRPr="00FC3CEC" w:rsidRDefault="00857AE5" w:rsidP="00857AE5">
            <w:pPr>
              <w:pStyle w:val="Lijstalinea"/>
              <w:numPr>
                <w:ilvl w:val="0"/>
                <w:numId w:val="11"/>
              </w:numPr>
              <w:rPr>
                <w:rFonts w:ascii="Trebuchet MS" w:hAnsi="Trebuchet MS" w:cs="Calibri"/>
                <w:szCs w:val="18"/>
                <w:u w:val="single"/>
              </w:rPr>
            </w:pPr>
            <w:r w:rsidRPr="00FC3CEC">
              <w:rPr>
                <w:rFonts w:ascii="Trebuchet MS" w:hAnsi="Trebuchet MS" w:cs="Calibri"/>
                <w:szCs w:val="18"/>
                <w:u w:val="single"/>
              </w:rPr>
              <w:t>Woordenschat en woordgebruik</w:t>
            </w:r>
          </w:p>
          <w:p w:rsidR="00857AE5" w:rsidRPr="003F11ED" w:rsidRDefault="00857AE5" w:rsidP="00857AE5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ascii="Trebuchet MS" w:hAnsi="Trebuchet MS" w:cs="Arial"/>
                <w:szCs w:val="18"/>
              </w:rPr>
            </w:pPr>
            <w:r w:rsidRPr="0086376D">
              <w:rPr>
                <w:rFonts w:ascii="Trebuchet MS" w:hAnsi="Trebuchet MS" w:cs="Arial"/>
                <w:szCs w:val="18"/>
              </w:rPr>
              <w:t>Standaardpatronen met uit het hoofd geleerde uitdrukkingen en kleine groepen van woorden waarmee beperkte informatie wordt overgebracht in eenvoudige alledaagse situaties</w:t>
            </w:r>
            <w:r>
              <w:rPr>
                <w:rFonts w:ascii="Trebuchet MS" w:hAnsi="Trebuchet MS" w:cs="Arial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857AE5" w:rsidRPr="001A4485" w:rsidTr="00F97F37">
        <w:trPr>
          <w:trHeight w:val="69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E5" w:rsidRPr="00FC3CEC" w:rsidRDefault="00857AE5" w:rsidP="00857AE5">
            <w:pPr>
              <w:pStyle w:val="Lijstalinea"/>
              <w:numPr>
                <w:ilvl w:val="0"/>
                <w:numId w:val="11"/>
              </w:numPr>
              <w:ind w:left="284" w:hanging="284"/>
              <w:rPr>
                <w:rFonts w:ascii="Trebuchet MS" w:hAnsi="Trebuchet MS" w:cs="Calibri"/>
                <w:szCs w:val="18"/>
                <w:u w:val="single"/>
              </w:rPr>
            </w:pPr>
            <w:r w:rsidRPr="00FC3CEC">
              <w:rPr>
                <w:rFonts w:ascii="Trebuchet MS" w:hAnsi="Trebuchet MS" w:cs="Calibri"/>
                <w:szCs w:val="18"/>
                <w:u w:val="single"/>
              </w:rPr>
              <w:t>Grammaticale correctheid</w:t>
            </w:r>
          </w:p>
          <w:p w:rsidR="00857AE5" w:rsidRPr="00FC3CEC" w:rsidRDefault="00857AE5" w:rsidP="00B16E9E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rebuchet MS" w:hAnsi="Trebuchet MS" w:cs="Calibri"/>
                <w:szCs w:val="18"/>
                <w:u w:val="single"/>
              </w:rPr>
            </w:pPr>
            <w:r w:rsidRPr="0086376D">
              <w:rPr>
                <w:rFonts w:ascii="Trebuchet MS" w:hAnsi="Trebuchet MS" w:cs="Arial"/>
                <w:szCs w:val="18"/>
              </w:rPr>
              <w:t xml:space="preserve">Correct gebruik van eenvoudige constructies, maar bevat nog </w:t>
            </w:r>
            <w:r w:rsidR="00B16E9E">
              <w:rPr>
                <w:rFonts w:ascii="Trebuchet MS" w:hAnsi="Trebuchet MS" w:cs="Arial"/>
                <w:szCs w:val="18"/>
              </w:rPr>
              <w:t>grote</w:t>
            </w:r>
            <w:r w:rsidRPr="0086376D">
              <w:rPr>
                <w:rFonts w:ascii="Trebuchet MS" w:hAnsi="Trebuchet MS" w:cs="Arial"/>
                <w:szCs w:val="18"/>
              </w:rPr>
              <w:t xml:space="preserve"> fouten</w:t>
            </w:r>
            <w:r>
              <w:rPr>
                <w:rFonts w:ascii="Trebuchet MS" w:hAnsi="Trebuchet MS" w:cs="Arial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857AE5" w:rsidRPr="001A4485" w:rsidTr="00733295">
        <w:trPr>
          <w:trHeight w:val="69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E5" w:rsidRPr="00FC3CEC" w:rsidRDefault="00857AE5" w:rsidP="00857AE5">
            <w:pPr>
              <w:pStyle w:val="Lijstalinea"/>
              <w:numPr>
                <w:ilvl w:val="0"/>
                <w:numId w:val="11"/>
              </w:numPr>
              <w:ind w:left="284" w:hanging="284"/>
              <w:rPr>
                <w:rFonts w:ascii="Trebuchet MS" w:hAnsi="Trebuchet MS" w:cs="Calibri"/>
                <w:szCs w:val="18"/>
                <w:u w:val="single"/>
              </w:rPr>
            </w:pPr>
            <w:r w:rsidRPr="00FC3CEC">
              <w:rPr>
                <w:rFonts w:ascii="Trebuchet MS" w:hAnsi="Trebuchet MS" w:cs="Calibri"/>
                <w:szCs w:val="18"/>
                <w:u w:val="single"/>
              </w:rPr>
              <w:t>Vloeiendheid</w:t>
            </w:r>
          </w:p>
          <w:p w:rsidR="00857AE5" w:rsidRPr="00FC3CEC" w:rsidRDefault="00857AE5" w:rsidP="00857AE5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rebuchet MS" w:hAnsi="Trebuchet MS" w:cs="Calibri"/>
                <w:szCs w:val="18"/>
                <w:u w:val="single"/>
              </w:rPr>
            </w:pPr>
            <w:r w:rsidRPr="0086376D">
              <w:rPr>
                <w:rFonts w:ascii="Trebuchet MS" w:hAnsi="Trebuchet MS" w:cs="Calibri"/>
                <w:szCs w:val="18"/>
              </w:rPr>
              <w:t>Overwegend zeer korte uitingen, met veel pauzes, valse starts en herformuleringen</w:t>
            </w:r>
            <w:r>
              <w:rPr>
                <w:rFonts w:ascii="Trebuchet MS" w:hAnsi="Trebuchet MS" w:cs="Calibri"/>
                <w:szCs w:val="18"/>
              </w:rPr>
              <w:t>.</w:t>
            </w:r>
          </w:p>
        </w:tc>
        <w:tc>
          <w:tcPr>
            <w:tcW w:w="3118" w:type="dxa"/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857AE5" w:rsidRPr="001A4485" w:rsidTr="000D53E1">
        <w:trPr>
          <w:trHeight w:val="557"/>
        </w:trPr>
        <w:tc>
          <w:tcPr>
            <w:tcW w:w="11732" w:type="dxa"/>
            <w:shd w:val="clear" w:color="auto" w:fill="auto"/>
          </w:tcPr>
          <w:p w:rsidR="00857AE5" w:rsidRPr="00FC3CEC" w:rsidRDefault="00857AE5" w:rsidP="00857AE5">
            <w:pPr>
              <w:pStyle w:val="Lijstalinea"/>
              <w:numPr>
                <w:ilvl w:val="0"/>
                <w:numId w:val="11"/>
              </w:numPr>
              <w:ind w:left="284" w:hanging="284"/>
              <w:rPr>
                <w:rFonts w:ascii="Trebuchet MS" w:hAnsi="Trebuchet MS" w:cs="Calibri"/>
                <w:szCs w:val="18"/>
                <w:u w:val="single"/>
              </w:rPr>
            </w:pPr>
            <w:r w:rsidRPr="00FC3CEC">
              <w:rPr>
                <w:rFonts w:ascii="Trebuchet MS" w:hAnsi="Trebuchet MS" w:cs="Calibri"/>
                <w:szCs w:val="18"/>
                <w:u w:val="single"/>
              </w:rPr>
              <w:t>Coherentie</w:t>
            </w:r>
          </w:p>
          <w:p w:rsidR="00857AE5" w:rsidRPr="00FC3CEC" w:rsidRDefault="00B16E9E" w:rsidP="00857AE5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rebuchet MS" w:hAnsi="Trebuchet MS" w:cs="Arial"/>
                <w:szCs w:val="18"/>
              </w:rPr>
            </w:pPr>
            <w:r>
              <w:rPr>
                <w:rFonts w:ascii="Trebuchet MS" w:hAnsi="Trebuchet MS" w:cs="Arial"/>
                <w:szCs w:val="18"/>
              </w:rPr>
              <w:t>Er worden</w:t>
            </w:r>
            <w:r w:rsidR="00857AE5" w:rsidRPr="0086376D">
              <w:rPr>
                <w:rFonts w:ascii="Trebuchet MS" w:hAnsi="Trebuchet MS" w:cs="Arial"/>
                <w:szCs w:val="18"/>
              </w:rPr>
              <w:t xml:space="preserve"> eenvoudige voegwoorden</w:t>
            </w:r>
            <w:r>
              <w:rPr>
                <w:rFonts w:ascii="Trebuchet MS" w:hAnsi="Trebuchet MS" w:cs="Arial"/>
                <w:szCs w:val="18"/>
              </w:rPr>
              <w:t xml:space="preserve"> gebruikt</w:t>
            </w:r>
            <w:r w:rsidR="00857AE5" w:rsidRPr="0086376D">
              <w:rPr>
                <w:rFonts w:ascii="Trebuchet MS" w:hAnsi="Trebuchet MS" w:cs="Arial"/>
                <w:szCs w:val="18"/>
              </w:rPr>
              <w:t>, zoals: ‘en’, ‘maar’ en ‘omdat’</w:t>
            </w:r>
            <w:r w:rsidR="00857AE5">
              <w:rPr>
                <w:rFonts w:ascii="Trebuchet MS" w:hAnsi="Trebuchet MS" w:cs="Arial"/>
                <w:szCs w:val="18"/>
              </w:rPr>
              <w:t>.</w:t>
            </w:r>
          </w:p>
        </w:tc>
        <w:tc>
          <w:tcPr>
            <w:tcW w:w="3118" w:type="dxa"/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857AE5" w:rsidRPr="001A4485" w:rsidTr="00F97F37">
        <w:trPr>
          <w:trHeight w:val="699"/>
        </w:trPr>
        <w:tc>
          <w:tcPr>
            <w:tcW w:w="11732" w:type="dxa"/>
            <w:shd w:val="clear" w:color="auto" w:fill="auto"/>
          </w:tcPr>
          <w:p w:rsidR="00857AE5" w:rsidRPr="00FC3CEC" w:rsidRDefault="00857AE5" w:rsidP="00857AE5">
            <w:pPr>
              <w:pStyle w:val="Lijstalinea"/>
              <w:numPr>
                <w:ilvl w:val="0"/>
                <w:numId w:val="11"/>
              </w:numPr>
              <w:rPr>
                <w:rFonts w:ascii="Trebuchet MS" w:hAnsi="Trebuchet MS" w:cs="Calibri"/>
                <w:szCs w:val="18"/>
                <w:u w:val="single"/>
              </w:rPr>
            </w:pPr>
            <w:r w:rsidRPr="00FC3CEC">
              <w:rPr>
                <w:rFonts w:ascii="Trebuchet MS" w:hAnsi="Trebuchet MS" w:cs="Calibri"/>
                <w:szCs w:val="18"/>
                <w:u w:val="single"/>
              </w:rPr>
              <w:t>Uitspraak</w:t>
            </w:r>
          </w:p>
          <w:p w:rsidR="00857AE5" w:rsidRPr="00953E81" w:rsidRDefault="00857AE5" w:rsidP="00857AE5">
            <w:pPr>
              <w:pStyle w:val="Lijstalinea"/>
              <w:numPr>
                <w:ilvl w:val="0"/>
                <w:numId w:val="19"/>
              </w:numPr>
              <w:rPr>
                <w:rFonts w:ascii="Trebuchet MS" w:hAnsi="Trebuchet MS" w:cs="Calibri"/>
                <w:szCs w:val="18"/>
                <w:u w:val="single"/>
              </w:rPr>
            </w:pPr>
            <w:r w:rsidRPr="00953E81">
              <w:rPr>
                <w:rFonts w:ascii="Trebuchet MS" w:hAnsi="Trebuchet MS" w:cs="Arial"/>
                <w:szCs w:val="18"/>
              </w:rPr>
              <w:t xml:space="preserve">De uitspraak is duidelijk genoeg om </w:t>
            </w:r>
            <w:r w:rsidR="00B16E9E">
              <w:rPr>
                <w:rFonts w:ascii="Trebuchet MS" w:hAnsi="Trebuchet MS" w:cs="Arial"/>
                <w:szCs w:val="18"/>
              </w:rPr>
              <w:t>het goed</w:t>
            </w:r>
            <w:r w:rsidRPr="00953E81">
              <w:rPr>
                <w:rFonts w:ascii="Trebuchet MS" w:hAnsi="Trebuchet MS" w:cs="Arial"/>
                <w:szCs w:val="18"/>
              </w:rPr>
              <w:t xml:space="preserve"> te kunnen volgen, ondanks een hoorbaar accent.</w:t>
            </w:r>
          </w:p>
          <w:p w:rsidR="00857AE5" w:rsidRPr="00953E81" w:rsidRDefault="00857AE5" w:rsidP="00857AE5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rebuchet MS" w:hAnsi="Trebuchet MS" w:cs="Calibri"/>
                <w:szCs w:val="18"/>
                <w:u w:val="single"/>
              </w:rPr>
            </w:pPr>
            <w:r w:rsidRPr="00953E81">
              <w:rPr>
                <w:rFonts w:ascii="Trebuchet MS" w:hAnsi="Trebuchet MS" w:cs="Arial"/>
                <w:szCs w:val="18"/>
              </w:rPr>
              <w:t>Luisteraars zullen af en toe om herhaling moeten vrage</w:t>
            </w:r>
            <w:r>
              <w:rPr>
                <w:rFonts w:ascii="Trebuchet MS" w:hAnsi="Trebuchet MS" w:cs="Arial"/>
                <w:szCs w:val="18"/>
              </w:rPr>
              <w:t>n.</w:t>
            </w:r>
          </w:p>
        </w:tc>
        <w:tc>
          <w:tcPr>
            <w:tcW w:w="3118" w:type="dxa"/>
          </w:tcPr>
          <w:p w:rsidR="00857AE5" w:rsidRPr="00A94B96" w:rsidRDefault="00857AE5" w:rsidP="00857AE5">
            <w:pPr>
              <w:spacing w:line="280" w:lineRule="atLeast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1206A6" w:rsidRPr="001A4485" w:rsidTr="00A4223F">
        <w:trPr>
          <w:trHeight w:val="69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206A6" w:rsidRDefault="001206A6" w:rsidP="00A4223F">
            <w:pPr>
              <w:spacing w:line="280" w:lineRule="atLeas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br w:type="page"/>
            </w:r>
            <w:r>
              <w:rPr>
                <w:rFonts w:ascii="Trebuchet MS" w:hAnsi="Trebuchet MS" w:cs="Calibri"/>
                <w:b/>
              </w:rPr>
              <w:br w:type="page"/>
              <w:t>Eindbeoordeling</w:t>
            </w:r>
            <w:r w:rsidR="00A4223F">
              <w:rPr>
                <w:rFonts w:ascii="Trebuchet MS" w:hAnsi="Trebuchet MS" w:cs="Calibri"/>
                <w:b/>
              </w:rPr>
              <w:t>:</w:t>
            </w:r>
            <w:r w:rsidRPr="001A4485">
              <w:rPr>
                <w:rFonts w:ascii="Trebuchet MS" w:hAnsi="Trebuchet MS" w:cs="Calibri"/>
                <w:b/>
              </w:rPr>
              <w:t xml:space="preserve"> </w:t>
            </w:r>
          </w:p>
          <w:p w:rsidR="001206A6" w:rsidRDefault="001206A6" w:rsidP="00A4223F">
            <w:pPr>
              <w:spacing w:line="280" w:lineRule="atLeast"/>
              <w:rPr>
                <w:rFonts w:ascii="Trebuchet MS" w:hAnsi="Trebuchet MS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206A6" w:rsidRPr="001A4485" w:rsidRDefault="00A4223F" w:rsidP="00A4223F">
            <w:pPr>
              <w:spacing w:line="280" w:lineRule="atLeas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Totaalscore:</w:t>
            </w:r>
          </w:p>
        </w:tc>
      </w:tr>
    </w:tbl>
    <w:p w:rsidR="008D40C0" w:rsidRDefault="008D40C0" w:rsidP="001206A6">
      <w:pPr>
        <w:spacing w:after="200" w:line="276" w:lineRule="auto"/>
        <w:rPr>
          <w:rFonts w:ascii="Trebuchet MS" w:hAnsi="Trebuchet MS"/>
          <w:b/>
          <w:sz w:val="24"/>
          <w:szCs w:val="24"/>
        </w:rPr>
      </w:pPr>
    </w:p>
    <w:p w:rsidR="000F5C45" w:rsidRDefault="000F5C45">
      <w:pPr>
        <w:spacing w:after="200"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9F29EE" w:rsidRDefault="009F29EE" w:rsidP="009F29EE">
      <w:pPr>
        <w:spacing w:line="280" w:lineRule="atLeast"/>
        <w:contextualSpacing/>
        <w:rPr>
          <w:rFonts w:ascii="Trebuchet MS" w:hAnsi="Trebuchet MS" w:cs="Calibri"/>
          <w:sz w:val="18"/>
          <w:szCs w:val="18"/>
        </w:rPr>
      </w:pPr>
      <w:r w:rsidRPr="001A4485">
        <w:rPr>
          <w:rFonts w:ascii="Trebuchet MS" w:hAnsi="Trebuchet MS" w:cs="Calibri"/>
          <w:sz w:val="18"/>
          <w:szCs w:val="18"/>
        </w:rPr>
        <w:lastRenderedPageBreak/>
        <w:t>De kandida</w:t>
      </w:r>
      <w:r>
        <w:rPr>
          <w:rFonts w:ascii="Trebuchet MS" w:hAnsi="Trebuchet MS" w:cs="Calibri"/>
          <w:sz w:val="18"/>
          <w:szCs w:val="18"/>
        </w:rPr>
        <w:t>at kan voor deze toets maximaal 12</w:t>
      </w:r>
      <w:r w:rsidRPr="001A4485">
        <w:rPr>
          <w:rFonts w:ascii="Trebuchet MS" w:hAnsi="Trebuchet MS" w:cs="Calibri"/>
          <w:sz w:val="18"/>
          <w:szCs w:val="18"/>
        </w:rPr>
        <w:t xml:space="preserve"> punten scoren. De kandidaat scoort </w:t>
      </w:r>
      <w:r w:rsidRPr="001A4485">
        <w:rPr>
          <w:rFonts w:ascii="Trebuchet MS" w:hAnsi="Trebuchet MS" w:cs="Calibri"/>
          <w:b/>
          <w:sz w:val="18"/>
          <w:szCs w:val="18"/>
        </w:rPr>
        <w:t>voldoende</w:t>
      </w:r>
      <w:r w:rsidRPr="001A4485">
        <w:rPr>
          <w:rFonts w:ascii="Trebuchet MS" w:hAnsi="Trebuchet MS" w:cs="Calibri"/>
          <w:sz w:val="18"/>
          <w:szCs w:val="18"/>
        </w:rPr>
        <w:t xml:space="preserve"> als hij</w:t>
      </w:r>
      <w:r>
        <w:rPr>
          <w:rFonts w:ascii="Trebuchet MS" w:hAnsi="Trebuchet MS" w:cs="Calibri"/>
          <w:sz w:val="18"/>
          <w:szCs w:val="18"/>
        </w:rPr>
        <w:t xml:space="preserve"> 6</w:t>
      </w:r>
      <w:r w:rsidRPr="001A4485">
        <w:rPr>
          <w:rFonts w:ascii="Trebuchet MS" w:hAnsi="Trebuchet MS" w:cs="Calibri"/>
          <w:sz w:val="18"/>
          <w:szCs w:val="18"/>
        </w:rPr>
        <w:t xml:space="preserve"> punten </w:t>
      </w:r>
      <w:r>
        <w:rPr>
          <w:rFonts w:ascii="Trebuchet MS" w:hAnsi="Trebuchet MS" w:cs="Calibri"/>
          <w:sz w:val="18"/>
          <w:szCs w:val="18"/>
        </w:rPr>
        <w:t xml:space="preserve">of meer </w:t>
      </w:r>
      <w:r w:rsidRPr="001A4485">
        <w:rPr>
          <w:rFonts w:ascii="Trebuchet MS" w:hAnsi="Trebuchet MS" w:cs="Calibri"/>
          <w:sz w:val="18"/>
          <w:szCs w:val="18"/>
        </w:rPr>
        <w:t>heeft behaald.</w:t>
      </w:r>
      <w:r>
        <w:rPr>
          <w:rFonts w:ascii="Trebuchet MS" w:hAnsi="Trebuchet MS" w:cs="Calibri"/>
          <w:sz w:val="18"/>
          <w:szCs w:val="18"/>
        </w:rPr>
        <w:t xml:space="preserve"> </w:t>
      </w:r>
    </w:p>
    <w:p w:rsidR="00A907D1" w:rsidRDefault="00A907D1" w:rsidP="009F29EE">
      <w:pPr>
        <w:spacing w:line="280" w:lineRule="atLeast"/>
        <w:contextualSpacing/>
        <w:rPr>
          <w:rFonts w:ascii="Trebuchet MS" w:hAnsi="Trebuchet MS" w:cs="Calibri"/>
          <w:sz w:val="18"/>
          <w:szCs w:val="18"/>
        </w:rPr>
      </w:pPr>
    </w:p>
    <w:p w:rsidR="009F29EE" w:rsidRPr="00B91589" w:rsidRDefault="009F29EE" w:rsidP="009F29EE">
      <w:pPr>
        <w:pStyle w:val="Lijstalinea"/>
        <w:numPr>
          <w:ilvl w:val="0"/>
          <w:numId w:val="8"/>
        </w:numPr>
        <w:rPr>
          <w:rFonts w:ascii="Trebuchet MS" w:hAnsi="Trebuchet MS" w:cs="Calibri"/>
          <w:szCs w:val="18"/>
        </w:rPr>
      </w:pPr>
      <w:r w:rsidRPr="00B91589">
        <w:rPr>
          <w:rFonts w:ascii="Trebuchet MS" w:hAnsi="Trebuchet MS" w:cs="Calibri"/>
          <w:b/>
          <w:szCs w:val="18"/>
        </w:rPr>
        <w:t>Van score naar cijfer</w:t>
      </w:r>
    </w:p>
    <w:p w:rsidR="009F29EE" w:rsidRDefault="009F29EE" w:rsidP="009F29EE">
      <w:pPr>
        <w:spacing w:line="280" w:lineRule="atLeast"/>
        <w:contextualSpacing/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Wanneer een cijfer moet worden toegekend kan de onderstaande omrekentabel worden gebruikt. Decimalen mogen niet worden afgerond.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29EE" w:rsidTr="005D2A0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Pr="00A4223F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A4223F">
              <w:rPr>
                <w:rFonts w:ascii="Trebuchet MS" w:hAnsi="Trebuchet MS" w:cs="Calibri"/>
                <w:b/>
                <w:sz w:val="18"/>
                <w:szCs w:val="18"/>
              </w:rPr>
              <w:t>Aantal punten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</w:t>
            </w:r>
          </w:p>
        </w:tc>
      </w:tr>
      <w:tr w:rsidR="009F29EE" w:rsidTr="005D2A0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Pr="00A4223F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C</w:t>
            </w:r>
            <w:r w:rsidRPr="00A4223F">
              <w:rPr>
                <w:rFonts w:ascii="Trebuchet MS" w:hAnsi="Trebuchet MS" w:cs="Calibri"/>
                <w:b/>
                <w:sz w:val="18"/>
                <w:szCs w:val="18"/>
              </w:rPr>
              <w:t>ijfer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9F29EE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EE" w:rsidRDefault="00A907D1" w:rsidP="005E19DA">
            <w:pPr>
              <w:spacing w:line="280" w:lineRule="atLeast"/>
              <w:contextualSpacing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0,0</w:t>
            </w:r>
          </w:p>
        </w:tc>
      </w:tr>
    </w:tbl>
    <w:p w:rsidR="00B91589" w:rsidRDefault="00B91589" w:rsidP="00FF342B">
      <w:pPr>
        <w:spacing w:line="280" w:lineRule="atLeast"/>
        <w:contextualSpacing/>
        <w:rPr>
          <w:rFonts w:ascii="Trebuchet MS" w:hAnsi="Trebuchet MS" w:cs="Calibri"/>
          <w:sz w:val="18"/>
          <w:szCs w:val="18"/>
        </w:rPr>
      </w:pPr>
    </w:p>
    <w:sectPr w:rsidR="00B91589" w:rsidSect="000D53E1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89" w:rsidRDefault="00B91589">
      <w:r>
        <w:separator/>
      </w:r>
    </w:p>
  </w:endnote>
  <w:endnote w:type="continuationSeparator" w:id="0">
    <w:p w:rsidR="00B91589" w:rsidRDefault="00B9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89" w:rsidRDefault="00B91589">
      <w:r>
        <w:separator/>
      </w:r>
    </w:p>
  </w:footnote>
  <w:footnote w:type="continuationSeparator" w:id="0">
    <w:p w:rsidR="00B91589" w:rsidRDefault="00B9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1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>
    <w:nsid w:val="04931B61"/>
    <w:multiLevelType w:val="hybridMultilevel"/>
    <w:tmpl w:val="FD4E55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125DB"/>
    <w:multiLevelType w:val="hybridMultilevel"/>
    <w:tmpl w:val="18B2AC48"/>
    <w:lvl w:ilvl="0" w:tplc="0413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33" w:hanging="360"/>
      </w:pPr>
    </w:lvl>
    <w:lvl w:ilvl="2" w:tplc="0413001B" w:tentative="1">
      <w:start w:val="1"/>
      <w:numFmt w:val="lowerRoman"/>
      <w:lvlText w:val="%3."/>
      <w:lvlJc w:val="right"/>
      <w:pPr>
        <w:ind w:left="2453" w:hanging="180"/>
      </w:pPr>
    </w:lvl>
    <w:lvl w:ilvl="3" w:tplc="0413000F" w:tentative="1">
      <w:start w:val="1"/>
      <w:numFmt w:val="decimal"/>
      <w:lvlText w:val="%4."/>
      <w:lvlJc w:val="left"/>
      <w:pPr>
        <w:ind w:left="3173" w:hanging="360"/>
      </w:pPr>
    </w:lvl>
    <w:lvl w:ilvl="4" w:tplc="04130019" w:tentative="1">
      <w:start w:val="1"/>
      <w:numFmt w:val="lowerLetter"/>
      <w:lvlText w:val="%5."/>
      <w:lvlJc w:val="left"/>
      <w:pPr>
        <w:ind w:left="3893" w:hanging="360"/>
      </w:pPr>
    </w:lvl>
    <w:lvl w:ilvl="5" w:tplc="0413001B" w:tentative="1">
      <w:start w:val="1"/>
      <w:numFmt w:val="lowerRoman"/>
      <w:lvlText w:val="%6."/>
      <w:lvlJc w:val="right"/>
      <w:pPr>
        <w:ind w:left="4613" w:hanging="180"/>
      </w:pPr>
    </w:lvl>
    <w:lvl w:ilvl="6" w:tplc="0413000F" w:tentative="1">
      <w:start w:val="1"/>
      <w:numFmt w:val="decimal"/>
      <w:lvlText w:val="%7."/>
      <w:lvlJc w:val="left"/>
      <w:pPr>
        <w:ind w:left="5333" w:hanging="360"/>
      </w:pPr>
    </w:lvl>
    <w:lvl w:ilvl="7" w:tplc="04130019" w:tentative="1">
      <w:start w:val="1"/>
      <w:numFmt w:val="lowerLetter"/>
      <w:lvlText w:val="%8."/>
      <w:lvlJc w:val="left"/>
      <w:pPr>
        <w:ind w:left="6053" w:hanging="360"/>
      </w:pPr>
    </w:lvl>
    <w:lvl w:ilvl="8" w:tplc="0413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>
    <w:nsid w:val="11D267EE"/>
    <w:multiLevelType w:val="hybridMultilevel"/>
    <w:tmpl w:val="C6C408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367FA"/>
    <w:multiLevelType w:val="hybridMultilevel"/>
    <w:tmpl w:val="F4F892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F356B93"/>
    <w:multiLevelType w:val="hybridMultilevel"/>
    <w:tmpl w:val="89E0C4FC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5B12AD5"/>
    <w:multiLevelType w:val="hybridMultilevel"/>
    <w:tmpl w:val="B5DE8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A2513"/>
    <w:multiLevelType w:val="hybridMultilevel"/>
    <w:tmpl w:val="8396A2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C5588"/>
    <w:multiLevelType w:val="hybridMultilevel"/>
    <w:tmpl w:val="00A07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56CF4"/>
    <w:multiLevelType w:val="hybridMultilevel"/>
    <w:tmpl w:val="3DA65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21A2E"/>
    <w:multiLevelType w:val="hybridMultilevel"/>
    <w:tmpl w:val="C8AE55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8F2BC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ahoma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A641E6"/>
    <w:multiLevelType w:val="hybridMultilevel"/>
    <w:tmpl w:val="D2221B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AB7593"/>
    <w:multiLevelType w:val="hybridMultilevel"/>
    <w:tmpl w:val="8E921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D5884"/>
    <w:multiLevelType w:val="hybridMultilevel"/>
    <w:tmpl w:val="05620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E1042"/>
    <w:multiLevelType w:val="hybridMultilevel"/>
    <w:tmpl w:val="ADB80E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33685E"/>
    <w:multiLevelType w:val="hybridMultilevel"/>
    <w:tmpl w:val="6726A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F1AE3"/>
    <w:multiLevelType w:val="hybridMultilevel"/>
    <w:tmpl w:val="7B9CA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19"/>
  </w:num>
  <w:num w:numId="11">
    <w:abstractNumId w:val="5"/>
  </w:num>
  <w:num w:numId="12">
    <w:abstractNumId w:val="16"/>
  </w:num>
  <w:num w:numId="13">
    <w:abstractNumId w:val="15"/>
  </w:num>
  <w:num w:numId="14">
    <w:abstractNumId w:val="7"/>
  </w:num>
  <w:num w:numId="15">
    <w:abstractNumId w:val="17"/>
  </w:num>
  <w:num w:numId="16">
    <w:abstractNumId w:val="3"/>
  </w:num>
  <w:num w:numId="17">
    <w:abstractNumId w:val="18"/>
  </w:num>
  <w:num w:numId="18">
    <w:abstractNumId w:val="11"/>
  </w:num>
  <w:num w:numId="19">
    <w:abstractNumId w:val="12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36"/>
    <w:rsid w:val="00067517"/>
    <w:rsid w:val="000A1FEB"/>
    <w:rsid w:val="000A5DED"/>
    <w:rsid w:val="000A6263"/>
    <w:rsid w:val="000D53E1"/>
    <w:rsid w:val="000E06F9"/>
    <w:rsid w:val="000F5C45"/>
    <w:rsid w:val="000F70A0"/>
    <w:rsid w:val="00105CA2"/>
    <w:rsid w:val="00114CC8"/>
    <w:rsid w:val="001206A6"/>
    <w:rsid w:val="00123723"/>
    <w:rsid w:val="00124AF1"/>
    <w:rsid w:val="001A3B3A"/>
    <w:rsid w:val="001B2925"/>
    <w:rsid w:val="001C4788"/>
    <w:rsid w:val="001D6E32"/>
    <w:rsid w:val="001E715B"/>
    <w:rsid w:val="001F5504"/>
    <w:rsid w:val="002201DB"/>
    <w:rsid w:val="002357AA"/>
    <w:rsid w:val="00270662"/>
    <w:rsid w:val="00295680"/>
    <w:rsid w:val="002B2E4D"/>
    <w:rsid w:val="002C20A3"/>
    <w:rsid w:val="002D37E1"/>
    <w:rsid w:val="002D3F38"/>
    <w:rsid w:val="00310650"/>
    <w:rsid w:val="003335D2"/>
    <w:rsid w:val="00336826"/>
    <w:rsid w:val="00336E83"/>
    <w:rsid w:val="003542F7"/>
    <w:rsid w:val="00364994"/>
    <w:rsid w:val="00387D04"/>
    <w:rsid w:val="00396E6C"/>
    <w:rsid w:val="00402F74"/>
    <w:rsid w:val="00412C24"/>
    <w:rsid w:val="00440E55"/>
    <w:rsid w:val="00444C68"/>
    <w:rsid w:val="00472BC7"/>
    <w:rsid w:val="00501135"/>
    <w:rsid w:val="0050781F"/>
    <w:rsid w:val="00524008"/>
    <w:rsid w:val="00545870"/>
    <w:rsid w:val="005630EF"/>
    <w:rsid w:val="00590E02"/>
    <w:rsid w:val="00596C56"/>
    <w:rsid w:val="005D2A07"/>
    <w:rsid w:val="005D5855"/>
    <w:rsid w:val="005D769D"/>
    <w:rsid w:val="00624E23"/>
    <w:rsid w:val="0062618C"/>
    <w:rsid w:val="00667E06"/>
    <w:rsid w:val="00687763"/>
    <w:rsid w:val="006B18A4"/>
    <w:rsid w:val="006B5882"/>
    <w:rsid w:val="006D15AB"/>
    <w:rsid w:val="006F7329"/>
    <w:rsid w:val="0074630D"/>
    <w:rsid w:val="007547C2"/>
    <w:rsid w:val="0076018B"/>
    <w:rsid w:val="00762F1C"/>
    <w:rsid w:val="007C65AE"/>
    <w:rsid w:val="007D47E4"/>
    <w:rsid w:val="007E5C5D"/>
    <w:rsid w:val="007F3E2C"/>
    <w:rsid w:val="00803F87"/>
    <w:rsid w:val="00834E13"/>
    <w:rsid w:val="0085242C"/>
    <w:rsid w:val="00857AE5"/>
    <w:rsid w:val="00860D58"/>
    <w:rsid w:val="008612EE"/>
    <w:rsid w:val="00890150"/>
    <w:rsid w:val="008B0D61"/>
    <w:rsid w:val="008B5C6D"/>
    <w:rsid w:val="008D02B9"/>
    <w:rsid w:val="008D38FB"/>
    <w:rsid w:val="008D40C0"/>
    <w:rsid w:val="009435C5"/>
    <w:rsid w:val="00944E32"/>
    <w:rsid w:val="00957F57"/>
    <w:rsid w:val="00974759"/>
    <w:rsid w:val="009946B7"/>
    <w:rsid w:val="009B37CD"/>
    <w:rsid w:val="009C7736"/>
    <w:rsid w:val="009F29EE"/>
    <w:rsid w:val="009F2DC2"/>
    <w:rsid w:val="00A24A68"/>
    <w:rsid w:val="00A34033"/>
    <w:rsid w:val="00A4223F"/>
    <w:rsid w:val="00A907D1"/>
    <w:rsid w:val="00A94B96"/>
    <w:rsid w:val="00AA4C8D"/>
    <w:rsid w:val="00AE68BB"/>
    <w:rsid w:val="00AF015F"/>
    <w:rsid w:val="00AF5060"/>
    <w:rsid w:val="00AF70DA"/>
    <w:rsid w:val="00B0735F"/>
    <w:rsid w:val="00B11DB5"/>
    <w:rsid w:val="00B16E9E"/>
    <w:rsid w:val="00B853C6"/>
    <w:rsid w:val="00B91589"/>
    <w:rsid w:val="00BF1602"/>
    <w:rsid w:val="00BF4348"/>
    <w:rsid w:val="00C12E2D"/>
    <w:rsid w:val="00C43685"/>
    <w:rsid w:val="00C560EF"/>
    <w:rsid w:val="00C566F6"/>
    <w:rsid w:val="00C76EC9"/>
    <w:rsid w:val="00C816A3"/>
    <w:rsid w:val="00C849C1"/>
    <w:rsid w:val="00CA459A"/>
    <w:rsid w:val="00D76AD5"/>
    <w:rsid w:val="00D84780"/>
    <w:rsid w:val="00D97BC7"/>
    <w:rsid w:val="00DF7723"/>
    <w:rsid w:val="00E332AE"/>
    <w:rsid w:val="00E350B1"/>
    <w:rsid w:val="00E7514D"/>
    <w:rsid w:val="00E93B2F"/>
    <w:rsid w:val="00EA0022"/>
    <w:rsid w:val="00ED0DDF"/>
    <w:rsid w:val="00F0522A"/>
    <w:rsid w:val="00F10F49"/>
    <w:rsid w:val="00F24E82"/>
    <w:rsid w:val="00F5623E"/>
    <w:rsid w:val="00F573E6"/>
    <w:rsid w:val="00F773D4"/>
    <w:rsid w:val="00F97F37"/>
    <w:rsid w:val="00FA0AFA"/>
    <w:rsid w:val="00FA3CBB"/>
    <w:rsid w:val="00FB46C7"/>
    <w:rsid w:val="00FB5259"/>
    <w:rsid w:val="00FE1988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736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4"/>
      </w:numPr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4"/>
      </w:numPr>
      <w:spacing w:before="560" w:after="28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4"/>
      </w:numPr>
      <w:spacing w:before="280"/>
      <w:outlineLvl w:val="2"/>
    </w:pPr>
    <w:rPr>
      <w:rFonts w:cs="Arial"/>
      <w:b/>
      <w:bCs/>
      <w:i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4"/>
      </w:numPr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4"/>
      </w:numPr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4"/>
      </w:numPr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ind w:left="2155" w:right="1531"/>
    </w:pPr>
    <w:rPr>
      <w:b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1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2"/>
      </w:numPr>
      <w:tabs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3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Arial" w:hAnsi="Arial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Arial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Arial" w:hAnsi="Arial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Arial" w:hAnsi="Arial" w:cs="Times New Roman"/>
      <w:bCs/>
      <w:i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Arial" w:hAnsi="Arial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Arial" w:hAnsi="Arial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hAnsi="Times New Roman" w:cs="Times New Roman"/>
      <w:sz w:val="24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hAnsi="Times New Roman" w:cs="Times New Roman"/>
      <w:i/>
      <w:iCs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7736"/>
    <w:pPr>
      <w:tabs>
        <w:tab w:val="left" w:pos="357"/>
        <w:tab w:val="left" w:pos="714"/>
      </w:tabs>
      <w:spacing w:line="280" w:lineRule="atLeast"/>
      <w:ind w:left="720"/>
      <w:contextualSpacing/>
    </w:pPr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736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4"/>
      </w:numPr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4"/>
      </w:numPr>
      <w:spacing w:before="560" w:after="28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4"/>
      </w:numPr>
      <w:spacing w:before="280"/>
      <w:outlineLvl w:val="2"/>
    </w:pPr>
    <w:rPr>
      <w:rFonts w:cs="Arial"/>
      <w:b/>
      <w:bCs/>
      <w:i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4"/>
      </w:numPr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4"/>
      </w:numPr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4"/>
      </w:numPr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ind w:left="2155" w:right="1531"/>
    </w:pPr>
    <w:rPr>
      <w:b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1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2"/>
      </w:numPr>
      <w:tabs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3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Arial" w:hAnsi="Arial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Arial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Arial" w:hAnsi="Arial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Arial" w:hAnsi="Arial" w:cs="Times New Roman"/>
      <w:bCs/>
      <w:i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Arial" w:hAnsi="Arial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Arial" w:hAnsi="Arial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hAnsi="Times New Roman" w:cs="Times New Roman"/>
      <w:sz w:val="24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hAnsi="Times New Roman" w:cs="Times New Roman"/>
      <w:i/>
      <w:iCs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7736"/>
    <w:pPr>
      <w:tabs>
        <w:tab w:val="left" w:pos="357"/>
        <w:tab w:val="left" w:pos="714"/>
      </w:tabs>
      <w:spacing w:line="280" w:lineRule="atLeast"/>
      <w:ind w:left="720"/>
      <w:contextualSpacing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5B2B-11D2-4781-8CE8-A9FF381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CINOP Advies B.V.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Beek, G. van der</cp:lastModifiedBy>
  <cp:revision>2</cp:revision>
  <cp:lastPrinted>2013-03-07T09:13:00Z</cp:lastPrinted>
  <dcterms:created xsi:type="dcterms:W3CDTF">2015-08-12T10:07:00Z</dcterms:created>
  <dcterms:modified xsi:type="dcterms:W3CDTF">2015-08-12T10:07:00Z</dcterms:modified>
</cp:coreProperties>
</file>